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39" w:rsidRDefault="00824A39" w:rsidP="00824A39">
      <w:pPr>
        <w:rPr>
          <w:sz w:val="24"/>
          <w:szCs w:val="24"/>
          <w:lang w:val="uk-UA"/>
        </w:rPr>
      </w:pPr>
      <w:r>
        <w:t xml:space="preserve">        </w:t>
      </w:r>
      <w:r>
        <w:rPr>
          <w:lang w:val="uk-UA"/>
        </w:rPr>
        <w:t xml:space="preserve">   </w:t>
      </w:r>
      <w:r>
        <w:rPr>
          <w:sz w:val="36"/>
          <w:szCs w:val="36"/>
        </w:rPr>
        <w:t>Тема:</w:t>
      </w:r>
      <w:r w:rsidRPr="00824A3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Розташування транспортних засобів на дорозі.  </w:t>
      </w:r>
    </w:p>
    <w:p w:rsidR="00824A39" w:rsidRDefault="00824A39" w:rsidP="00824A39">
      <w:r>
        <w:rPr>
          <w:sz w:val="24"/>
          <w:szCs w:val="24"/>
          <w:lang w:val="uk-UA"/>
        </w:rPr>
        <w:t>Матеріал параграфа №11 , знаходяться на сайті:</w:t>
      </w:r>
      <w:r>
        <w:rPr>
          <w:lang w:val="uk-UA"/>
        </w:rPr>
        <w:t xml:space="preserve"> </w:t>
      </w:r>
      <w:hyperlink r:id="rId4" w:history="1">
        <w:r w:rsidRPr="007E04CE">
          <w:rPr>
            <w:rStyle w:val="a3"/>
          </w:rPr>
          <w:t>https://green-way.com.ua/uk/dovidniki/pdr/rozdil-11</w:t>
        </w:r>
      </w:hyperlink>
    </w:p>
    <w:p w:rsidR="00824A39" w:rsidRDefault="00824A39" w:rsidP="00824A39">
      <w:pPr>
        <w:rPr>
          <w:lang w:val="uk-UA"/>
        </w:rPr>
      </w:pPr>
      <w:r>
        <w:rPr>
          <w:sz w:val="24"/>
          <w:szCs w:val="24"/>
          <w:lang w:val="uk-UA"/>
        </w:rPr>
        <w:t xml:space="preserve">Домашнє завдання: Опрацювати матеріал параграфів №11, </w:t>
      </w:r>
      <w:r>
        <w:rPr>
          <w:lang w:val="uk-UA"/>
        </w:rPr>
        <w:t xml:space="preserve">виконати тести по темі </w:t>
      </w:r>
      <w:r>
        <w:rPr>
          <w:sz w:val="24"/>
          <w:szCs w:val="24"/>
          <w:lang w:val="uk-UA"/>
        </w:rPr>
        <w:t>Розташування транспортних засобів на дорозі</w:t>
      </w:r>
      <w:r>
        <w:rPr>
          <w:lang w:val="uk-UA"/>
        </w:rPr>
        <w:t xml:space="preserve"> на сайті: </w:t>
      </w:r>
      <w:r w:rsidRPr="00824A39">
        <w:rPr>
          <w:lang w:val="uk-UA"/>
        </w:rPr>
        <w:t>https://roadrules.com.ua/pdr-testi/online-test/theme/11-roztashuvannya-transportnikh-zasobiv-na-dorozi.html</w:t>
      </w:r>
    </w:p>
    <w:p w:rsidR="00824A39" w:rsidRDefault="00824A39" w:rsidP="00824A3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Завдання скидати на електрону пошту:</w:t>
      </w:r>
    </w:p>
    <w:p w:rsidR="00824A39" w:rsidRDefault="00824A39" w:rsidP="00824A39">
      <w:pPr>
        <w:rPr>
          <w:sz w:val="40"/>
          <w:szCs w:val="40"/>
        </w:rPr>
      </w:pPr>
      <w:proofErr w:type="spellStart"/>
      <w:r>
        <w:rPr>
          <w:sz w:val="40"/>
          <w:szCs w:val="40"/>
          <w:lang w:val="en-US"/>
        </w:rPr>
        <w:t>psicenkonikolaj</w:t>
      </w:r>
      <w:proofErr w:type="spellEnd"/>
      <w:r>
        <w:rPr>
          <w:sz w:val="40"/>
          <w:szCs w:val="40"/>
        </w:rPr>
        <w:t>@</w:t>
      </w:r>
      <w:proofErr w:type="spellStart"/>
      <w:r>
        <w:rPr>
          <w:sz w:val="40"/>
          <w:szCs w:val="40"/>
          <w:lang w:val="en-US"/>
        </w:rPr>
        <w:t>gmail</w:t>
      </w:r>
      <w:proofErr w:type="spellEnd"/>
      <w:r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>com</w:t>
      </w:r>
    </w:p>
    <w:p w:rsidR="00D5210C" w:rsidRDefault="00D5210C"/>
    <w:sectPr w:rsidR="00D5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24A39"/>
    <w:rsid w:val="00824A39"/>
    <w:rsid w:val="00D5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een-way.com.ua/uk/dovidniki/pdr/rozdil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2020-11-13T07:52:00Z</dcterms:created>
  <dcterms:modified xsi:type="dcterms:W3CDTF">2020-11-13T07:54:00Z</dcterms:modified>
</cp:coreProperties>
</file>